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63" w:rsidRPr="00CD2F63" w:rsidRDefault="00CD2F63" w:rsidP="00CD2F63">
      <w:pPr>
        <w:shd w:val="clear" w:color="auto" w:fill="FFFFFF"/>
        <w:spacing w:after="0" w:line="216" w:lineRule="atLeast"/>
        <w:textAlignment w:val="baseline"/>
        <w:outlineLvl w:val="2"/>
        <w:rPr>
          <w:rFonts w:eastAsia="Times New Roman" w:cs="Arial"/>
          <w:b/>
          <w:bCs/>
          <w:color w:val="333333"/>
          <w:szCs w:val="24"/>
          <w:lang w:val="es-ES" w:eastAsia="es-ES"/>
        </w:rPr>
      </w:pPr>
      <w:r w:rsidRPr="00CD2F63">
        <w:rPr>
          <w:rFonts w:eastAsia="Times New Roman" w:cs="Arial"/>
          <w:b/>
          <w:bCs/>
          <w:color w:val="333333"/>
          <w:szCs w:val="24"/>
          <w:lang w:val="es-ES" w:eastAsia="es-ES"/>
        </w:rPr>
        <w:fldChar w:fldCharType="begin"/>
      </w:r>
      <w:r w:rsidRPr="00CD2F63">
        <w:rPr>
          <w:rFonts w:eastAsia="Times New Roman" w:cs="Arial"/>
          <w:b/>
          <w:bCs/>
          <w:color w:val="333333"/>
          <w:szCs w:val="24"/>
          <w:lang w:val="es-ES" w:eastAsia="es-ES"/>
        </w:rPr>
        <w:instrText xml:space="preserve"> HYPERLINK "http://www.ucm.es/fundacion/presentacion-1" \t "_blank" </w:instrText>
      </w:r>
      <w:r w:rsidRPr="00CD2F63">
        <w:rPr>
          <w:rFonts w:eastAsia="Times New Roman" w:cs="Arial"/>
          <w:b/>
          <w:bCs/>
          <w:color w:val="333333"/>
          <w:szCs w:val="24"/>
          <w:lang w:val="es-ES" w:eastAsia="es-ES"/>
        </w:rPr>
        <w:fldChar w:fldCharType="separate"/>
      </w:r>
      <w:r w:rsidRPr="00CD2F63">
        <w:rPr>
          <w:rFonts w:eastAsia="Times New Roman" w:cs="Arial"/>
          <w:b/>
          <w:bCs/>
          <w:color w:val="3A97FF"/>
          <w:szCs w:val="24"/>
          <w:u w:val="single"/>
          <w:lang w:val="es-ES" w:eastAsia="es-ES"/>
        </w:rPr>
        <w:t>Escuela Complutense Latinoamericana</w:t>
      </w:r>
      <w:r w:rsidRPr="00CD2F63">
        <w:rPr>
          <w:rFonts w:eastAsia="Times New Roman" w:cs="Arial"/>
          <w:b/>
          <w:bCs/>
          <w:color w:val="333333"/>
          <w:szCs w:val="24"/>
          <w:lang w:val="es-ES" w:eastAsia="es-ES"/>
        </w:rPr>
        <w:fldChar w:fldCharType="end"/>
      </w:r>
    </w:p>
    <w:p w:rsidR="00CD2F63" w:rsidRPr="00CD2F63" w:rsidRDefault="00CD2F63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D2F63" w:rsidRDefault="00CD2F63" w:rsidP="00CD2F63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 w:rsidRPr="00CD2F63">
        <w:rPr>
          <w:rFonts w:eastAsia="Times New Roman" w:cs="Arial"/>
          <w:color w:val="000000"/>
          <w:szCs w:val="24"/>
          <w:lang w:val="es-ES" w:eastAsia="es-ES"/>
        </w:rPr>
        <w:t>Tenemos el agrado de comunicar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que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 xml:space="preserve">recientemente 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ha sido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 xml:space="preserve">seleccionado el curso “Género y diversidades sexuales. Crisis de las lógicas patriarcales. Movimientos sociales y políticas públicas” para la decimonovena edición de la Escuela Complutense Latinoamericana. El curso será dictado en la ciudad de Buenos Aires, del 23 de febrero al 6 de marzo de 2015 por los profesores José Ignacio Pichardo Galán y Maribel Blázquez Rodríguez por España y Edith Pérez y Ana María Fernández por 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la Universidad Nacional de La Plata,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 xml:space="preserve">Argentina. </w:t>
      </w:r>
    </w:p>
    <w:p w:rsidR="005B6D30" w:rsidRDefault="00CD2F63" w:rsidP="00CD2F63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 w:rsidRPr="00CD2F63">
        <w:rPr>
          <w:rFonts w:eastAsia="Times New Roman" w:cs="Arial"/>
          <w:color w:val="000000"/>
          <w:szCs w:val="24"/>
          <w:lang w:val="es-ES" w:eastAsia="es-ES"/>
        </w:rPr>
        <w:t>Es una propuesta de carácter interdisciplinar e internacional que les presentamos al final de este mail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.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 xml:space="preserve">Por favor, denle la difusión que estimen conveniente entre las personas y redes que puedan estar interesadas en participar en el curso. </w:t>
      </w:r>
    </w:p>
    <w:p w:rsidR="00CD2F63" w:rsidRDefault="00CD2F63" w:rsidP="00CD2F63">
      <w:pPr>
        <w:shd w:val="clear" w:color="auto" w:fill="FFFFFF"/>
        <w:spacing w:after="0" w:line="240" w:lineRule="atLeast"/>
        <w:jc w:val="both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 w:rsidRPr="00CD2F63">
        <w:rPr>
          <w:rFonts w:eastAsia="Times New Roman" w:cs="Arial"/>
          <w:color w:val="000000"/>
          <w:szCs w:val="24"/>
          <w:lang w:val="es-ES" w:eastAsia="es-ES"/>
        </w:rPr>
        <w:t>El programa de la Escuela Complutense Latinoamericana recoge la concesión de 80 ayudas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financiadas por el Banco Santander, que subvencionan al alumno el 30% del coste de la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matrícula.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Además, para los estudiantes, profesores y personal de administración y servicios de la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Universidad Complutense de Madrid (UCM), de la Universidad Nacional de la Plata (UNLP) y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de la Universidad Nacional Tres de Febrero (UNTREF) se han establecido también otras 400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ayudas de reducción del 50% del coste de la matrícula.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Para los residentes de fuera de la provincia de Buenos Aires se han establecido también 60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ayudas que cubren el alojamiento y la manutención. Así mismo, se contemplan 20 ayudas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</w:t>
      </w:r>
      <w:r w:rsidRPr="00CD2F63">
        <w:rPr>
          <w:rFonts w:eastAsia="Times New Roman" w:cs="Arial"/>
          <w:color w:val="000000"/>
          <w:szCs w:val="24"/>
          <w:lang w:val="es-ES" w:eastAsia="es-ES"/>
        </w:rPr>
        <w:t>de desplazamiento.</w:t>
      </w:r>
      <w:r>
        <w:rPr>
          <w:rFonts w:eastAsia="Times New Roman" w:cs="Arial"/>
          <w:color w:val="000000"/>
          <w:szCs w:val="24"/>
          <w:lang w:val="es-ES" w:eastAsia="es-ES"/>
        </w:rPr>
        <w:t xml:space="preserve"> Para más información en este punto ver: </w:t>
      </w:r>
      <w:hyperlink r:id="rId4" w:history="1">
        <w:r w:rsidRPr="00C4789D">
          <w:rPr>
            <w:rStyle w:val="Hipervnculo"/>
            <w:rFonts w:eastAsia="Times New Roman" w:cs="Arial"/>
            <w:szCs w:val="24"/>
            <w:lang w:val="es-ES" w:eastAsia="es-ES"/>
          </w:rPr>
          <w:t>http://www.ucm.es/data/cont/media/www/pag-29413/ayudas.pdf</w:t>
        </w:r>
      </w:hyperlink>
    </w:p>
    <w:p w:rsidR="00CD2F63" w:rsidRDefault="00CD2F63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D2F63" w:rsidRDefault="00CD2F63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Curso formativo abierto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b/>
          <w:bCs/>
          <w:color w:val="222222"/>
          <w:szCs w:val="24"/>
          <w:lang w:val="es-ES" w:eastAsia="es-ES"/>
        </w:rPr>
        <w:t>GÉNERO Y DIVERSIDADES SEXUALES: CRISIS DE LAS LÓGICAS PATRIARCALES.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b/>
          <w:bCs/>
          <w:color w:val="222222"/>
          <w:szCs w:val="24"/>
          <w:lang w:val="es-ES" w:eastAsia="es-ES"/>
        </w:rPr>
        <w:t>MOVIMIENTOS SOCIALES Y POLÍTICAS PÚBLICAS.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Escuela Complutense Latinoamericana – Buenos Aires (Argentina) 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23 febrero – 6 marzo 2015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Mañanas de 09:00 a 14:00 horas, de lunes a viernes.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b/>
          <w:bCs/>
          <w:color w:val="222222"/>
          <w:szCs w:val="24"/>
          <w:lang w:val="es-ES" w:eastAsia="es-ES"/>
        </w:rPr>
        <w:t>LUGAR 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Sede de Posgrado de la UNTREF en el Centro Cultural Borges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proofErr w:type="spellStart"/>
      <w:r w:rsidRPr="00CD2F63">
        <w:rPr>
          <w:rFonts w:eastAsia="Times New Roman" w:cs="Arial"/>
          <w:color w:val="222222"/>
          <w:szCs w:val="24"/>
          <w:lang w:val="es-ES" w:eastAsia="es-ES"/>
        </w:rPr>
        <w:t>Viamonte</w:t>
      </w:r>
      <w:proofErr w:type="spellEnd"/>
      <w:r w:rsidRPr="00CD2F63">
        <w:rPr>
          <w:rFonts w:eastAsia="Times New Roman" w:cs="Arial"/>
          <w:color w:val="222222"/>
          <w:szCs w:val="24"/>
          <w:lang w:val="es-ES" w:eastAsia="es-ES"/>
        </w:rPr>
        <w:t xml:space="preserve"> 525, Ciudad Autónoma de Buenos Aires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Título otorgado conjuntamente por la Universidad Complutense de Madrid,  la Universidad Nacional de la Plata y la Universidad Nacional Tres de Febrero (60h). 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b/>
          <w:bCs/>
          <w:color w:val="222222"/>
          <w:szCs w:val="24"/>
          <w:lang w:val="es-ES" w:eastAsia="es-ES"/>
        </w:rPr>
        <w:t>PROFESORADO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 xml:space="preserve">• Ana María Fernández </w:t>
      </w:r>
      <w:proofErr w:type="spellStart"/>
      <w:r w:rsidRPr="00CD2F63">
        <w:rPr>
          <w:rFonts w:eastAsia="Times New Roman" w:cs="Arial"/>
          <w:color w:val="222222"/>
          <w:szCs w:val="24"/>
          <w:lang w:val="es-ES" w:eastAsia="es-ES"/>
        </w:rPr>
        <w:t>Catera</w:t>
      </w:r>
      <w:proofErr w:type="spellEnd"/>
      <w:r w:rsidRPr="00CD2F63">
        <w:rPr>
          <w:rFonts w:eastAsia="Times New Roman" w:cs="Arial"/>
          <w:color w:val="222222"/>
          <w:szCs w:val="24"/>
          <w:lang w:val="es-ES" w:eastAsia="es-ES"/>
        </w:rPr>
        <w:t>, Universidad Nacional de La Plata.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• Edith Pérez Ruiz, Universidad Nacional de La Plata.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• José Ignacio Pichardo Galán, Universidad Complutense de Madrid.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• Maribel Blázquez Rodríguez, Universidad Complutense de Madrid.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b/>
          <w:bCs/>
          <w:color w:val="222222"/>
          <w:szCs w:val="24"/>
          <w:lang w:val="es-ES" w:eastAsia="es-ES"/>
        </w:rPr>
        <w:t>PROGRAMA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lastRenderedPageBreak/>
        <w:t>El programa completo está disponible en el siguiente enlace: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100FF"/>
          <w:sz w:val="18"/>
          <w:szCs w:val="18"/>
          <w:lang w:val="es-ES" w:eastAsia="es-ES"/>
        </w:rPr>
      </w:pPr>
      <w:hyperlink r:id="rId5" w:tgtFrame="_blank" w:history="1"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http://www.ucm.es/data/cont/media/www/pag-29414/09.pdf</w:t>
        </w:r>
      </w:hyperlink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b/>
          <w:bCs/>
          <w:color w:val="222222"/>
          <w:szCs w:val="24"/>
          <w:lang w:val="es-ES" w:eastAsia="es-ES"/>
        </w:rPr>
        <w:t>BECAS Y AYUDAS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El programa de becas incluye una reducción de un 50% del precio de matrícula para el alumnado de las tres universidades organizadoras (UCM, UNTREF y UNLP) y un 30% para el resto de participantes. Solicitud: hasta 20 de febrero de 2015.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Existe, así mismo, la posibilidad de recibir ayudas de alojamiento y manutención o ayudas de viaje (hasta 400 euros) para alumnado procedente de fuera de la provincia de Buenos Aires o de fuera de Argentina. Solicitud: hasta 09 de enero de 2015. 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Más información de becas y ayudas aquí: 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100FF"/>
          <w:sz w:val="18"/>
          <w:szCs w:val="18"/>
          <w:lang w:val="es-ES" w:eastAsia="es-ES"/>
        </w:rPr>
      </w:pPr>
      <w:hyperlink r:id="rId6" w:tgtFrame="_blank" w:history="1"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http://www.ucm.es/data/cont/media/www/pag-29413/ayudas.pdf</w:t>
        </w:r>
      </w:hyperlink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b/>
          <w:bCs/>
          <w:color w:val="222222"/>
          <w:szCs w:val="24"/>
          <w:lang w:val="es-ES" w:eastAsia="es-ES"/>
        </w:rPr>
        <w:t>MATRÍCULA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El proceso de matriculación se realiza en línea a través del siguiente enlace: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100FF"/>
          <w:sz w:val="18"/>
          <w:szCs w:val="18"/>
          <w:lang w:val="es-ES" w:eastAsia="es-ES"/>
        </w:rPr>
      </w:pPr>
      <w:hyperlink r:id="rId7" w:tgtFrame="_blank" w:history="1"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http://www.ucm.es/fundacion/matric</w:t>
        </w:r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u</w:t>
        </w:r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la-on-line-latino</w:t>
        </w:r>
      </w:hyperlink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El alumnado residente en Argentina tiene un precio de matrícula en pesos argentinos y un proceso de matriculación específico que puede encontrarse en este enlace: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100FF"/>
          <w:sz w:val="18"/>
          <w:szCs w:val="18"/>
          <w:lang w:val="es-ES" w:eastAsia="es-ES"/>
        </w:rPr>
      </w:pPr>
      <w:hyperlink r:id="rId8" w:tgtFrame="_blank" w:history="1"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http://www.ucm.es/data/cont/media/www/pag-29413/Instructivo residentes en Argentina.pdf</w:t>
        </w:r>
      </w:hyperlink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val="es-ES" w:eastAsia="es-ES"/>
        </w:rPr>
      </w:pP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18"/>
          <w:szCs w:val="18"/>
          <w:lang w:val="es-ES" w:eastAsia="es-ES"/>
        </w:rPr>
      </w:pPr>
      <w:r w:rsidRPr="00CD2F63">
        <w:rPr>
          <w:rFonts w:eastAsia="Times New Roman" w:cs="Arial"/>
          <w:color w:val="222222"/>
          <w:szCs w:val="24"/>
          <w:lang w:val="es-ES" w:eastAsia="es-ES"/>
        </w:rPr>
        <w:t>Más información sobre la Escuela Complutense Latinoamericana:</w:t>
      </w:r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100FF"/>
          <w:sz w:val="18"/>
          <w:szCs w:val="18"/>
          <w:lang w:val="es-ES" w:eastAsia="es-ES"/>
        </w:rPr>
      </w:pPr>
      <w:hyperlink r:id="rId9" w:tgtFrame="_blank" w:history="1"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http://www.ucm.es/fundacion/presentacion-1</w:t>
        </w:r>
      </w:hyperlink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100FF"/>
          <w:sz w:val="18"/>
          <w:szCs w:val="18"/>
          <w:lang w:val="es-ES" w:eastAsia="es-ES"/>
        </w:rPr>
      </w:pPr>
      <w:hyperlink r:id="rId10" w:tgtFrame="_blank" w:history="1"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http://untref.edu.ar/escuela-complutense-latinoamericana/</w:t>
        </w:r>
      </w:hyperlink>
    </w:p>
    <w:p w:rsidR="00CD2F63" w:rsidRPr="00CD2F63" w:rsidRDefault="00CD2F63" w:rsidP="00CD2F6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100FF"/>
          <w:sz w:val="18"/>
          <w:szCs w:val="18"/>
          <w:lang w:val="es-ES" w:eastAsia="es-ES"/>
        </w:rPr>
      </w:pPr>
      <w:hyperlink r:id="rId11" w:tgtFrame="_blank" w:history="1">
        <w:r w:rsidRPr="00CD2F63">
          <w:rPr>
            <w:rFonts w:eastAsia="Times New Roman" w:cs="Arial"/>
            <w:color w:val="1155CC"/>
            <w:szCs w:val="24"/>
            <w:u w:val="single"/>
            <w:lang w:val="es-ES" w:eastAsia="es-ES"/>
          </w:rPr>
          <w:t>http://www.unlp.edu.ar/escueladeverano</w:t>
        </w:r>
      </w:hyperlink>
    </w:p>
    <w:p w:rsidR="00CD2F63" w:rsidRDefault="00CD2F63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D2F63" w:rsidRDefault="00CD2F63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102E0" w:rsidRDefault="00C102E0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>
        <w:rPr>
          <w:rFonts w:eastAsia="Times New Roman" w:cs="Arial"/>
          <w:color w:val="000000"/>
          <w:szCs w:val="24"/>
          <w:lang w:val="es-ES" w:eastAsia="es-ES"/>
        </w:rPr>
        <w:t>Con los mejores deseos para el 2015, los/as saludan,</w:t>
      </w:r>
    </w:p>
    <w:p w:rsidR="00C102E0" w:rsidRDefault="00C102E0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102E0" w:rsidRDefault="00CD2F63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>
        <w:rPr>
          <w:rFonts w:eastAsia="Times New Roman" w:cs="Arial"/>
          <w:color w:val="000000"/>
          <w:szCs w:val="24"/>
          <w:lang w:val="es-ES" w:eastAsia="es-ES"/>
        </w:rPr>
        <w:t>Edith Pérez</w:t>
      </w:r>
      <w:r>
        <w:rPr>
          <w:rFonts w:eastAsia="Times New Roman" w:cs="Arial"/>
          <w:color w:val="000000"/>
          <w:szCs w:val="24"/>
          <w:lang w:val="es-ES" w:eastAsia="es-ES"/>
        </w:rPr>
        <w:tab/>
      </w:r>
    </w:p>
    <w:p w:rsidR="00C102E0" w:rsidRDefault="00C102E0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102E0" w:rsidRDefault="00C102E0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>
        <w:rPr>
          <w:rFonts w:eastAsia="Times New Roman" w:cs="Arial"/>
          <w:color w:val="000000"/>
          <w:szCs w:val="24"/>
          <w:lang w:val="es-ES" w:eastAsia="es-ES"/>
        </w:rPr>
        <w:t>Ana María Fernández</w:t>
      </w:r>
    </w:p>
    <w:p w:rsidR="00C102E0" w:rsidRDefault="00C102E0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D2F63" w:rsidRDefault="00CD2F63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>
        <w:rPr>
          <w:rFonts w:eastAsia="Times New Roman" w:cs="Arial"/>
          <w:color w:val="000000"/>
          <w:szCs w:val="24"/>
          <w:lang w:val="es-ES" w:eastAsia="es-ES"/>
        </w:rPr>
        <w:t>José Ignacio Pichardo Galán</w:t>
      </w:r>
    </w:p>
    <w:p w:rsidR="00C102E0" w:rsidRDefault="00C102E0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p w:rsidR="00C102E0" w:rsidRPr="00CD2F63" w:rsidRDefault="00C102E0" w:rsidP="00CD2F63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  <w:r>
        <w:rPr>
          <w:rFonts w:eastAsia="Times New Roman" w:cs="Arial"/>
          <w:color w:val="000000"/>
          <w:szCs w:val="24"/>
          <w:lang w:val="es-ES" w:eastAsia="es-ES"/>
        </w:rPr>
        <w:t>Maribel Blázquez Rodríguez</w:t>
      </w:r>
    </w:p>
    <w:p w:rsidR="00DC1A11" w:rsidRPr="00CD2F63" w:rsidRDefault="00DC1A11">
      <w:pPr>
        <w:shd w:val="clear" w:color="auto" w:fill="FFFFFF"/>
        <w:spacing w:after="0" w:line="240" w:lineRule="atLeast"/>
        <w:textAlignment w:val="baseline"/>
        <w:rPr>
          <w:rFonts w:eastAsia="Times New Roman" w:cs="Arial"/>
          <w:color w:val="000000"/>
          <w:szCs w:val="24"/>
          <w:lang w:val="es-ES" w:eastAsia="es-ES"/>
        </w:rPr>
      </w:pPr>
    </w:p>
    <w:sectPr w:rsidR="00DC1A11" w:rsidRPr="00CD2F63" w:rsidSect="005B6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F63"/>
    <w:rsid w:val="0004340A"/>
    <w:rsid w:val="001B26C7"/>
    <w:rsid w:val="002322D0"/>
    <w:rsid w:val="00261510"/>
    <w:rsid w:val="00310BFE"/>
    <w:rsid w:val="0046547B"/>
    <w:rsid w:val="00472D22"/>
    <w:rsid w:val="00584B3C"/>
    <w:rsid w:val="005B6D30"/>
    <w:rsid w:val="0081150E"/>
    <w:rsid w:val="008869EB"/>
    <w:rsid w:val="009551B5"/>
    <w:rsid w:val="009B64AA"/>
    <w:rsid w:val="00A30B88"/>
    <w:rsid w:val="00A87E23"/>
    <w:rsid w:val="00AF3FFE"/>
    <w:rsid w:val="00BD7F0E"/>
    <w:rsid w:val="00C05791"/>
    <w:rsid w:val="00C102E0"/>
    <w:rsid w:val="00C23727"/>
    <w:rsid w:val="00CD2F63"/>
    <w:rsid w:val="00DC1A11"/>
    <w:rsid w:val="00DF0FDC"/>
    <w:rsid w:val="00F10C55"/>
    <w:rsid w:val="00FC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30"/>
    <w:rPr>
      <w:lang w:val="es-AR"/>
    </w:rPr>
  </w:style>
  <w:style w:type="paragraph" w:styleId="Ttulo3">
    <w:name w:val="heading 3"/>
    <w:basedOn w:val="Normal"/>
    <w:link w:val="Ttulo3Car"/>
    <w:uiPriority w:val="9"/>
    <w:qFormat/>
    <w:rsid w:val="00CD2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D2F6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CD2F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CD2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s/data/cont/media/www/pag-29413/Instructiv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cm.es/fundacion/matricula-on-line-lati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m.es/data/cont/media/www/pag-29413/ayudas.pdf" TargetMode="External"/><Relationship Id="rId11" Type="http://schemas.openxmlformats.org/officeDocument/2006/relationships/hyperlink" Target="http://www.unlp.edu.ar/escueladeverano" TargetMode="External"/><Relationship Id="rId5" Type="http://schemas.openxmlformats.org/officeDocument/2006/relationships/hyperlink" Target="http://www.ucm.es/data/cont/media/www/pag-29414/09.pdf" TargetMode="External"/><Relationship Id="rId10" Type="http://schemas.openxmlformats.org/officeDocument/2006/relationships/hyperlink" Target="http://untref.edu.ar/escuela-complutense-latinoamericana/" TargetMode="External"/><Relationship Id="rId4" Type="http://schemas.openxmlformats.org/officeDocument/2006/relationships/hyperlink" Target="http://www.ucm.es/data/cont/media/www/pag-29413/ayudas.pdf" TargetMode="External"/><Relationship Id="rId9" Type="http://schemas.openxmlformats.org/officeDocument/2006/relationships/hyperlink" Target="http://www.ucm.es/fundacion/presentacion-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2014-12-30T13:59:00Z</dcterms:created>
  <dcterms:modified xsi:type="dcterms:W3CDTF">2014-12-30T15:47:00Z</dcterms:modified>
</cp:coreProperties>
</file>